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5C9" w:rsidRDefault="008B45C9" w:rsidP="008B45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жылжымайтын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 мүлікті 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 және 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b/>
          <w:sz w:val="24"/>
          <w:szCs w:val="24"/>
        </w:rPr>
        <w:t>алу</w:t>
      </w:r>
      <w:proofErr w:type="spellEnd"/>
      <w:r w:rsidRPr="005452AE">
        <w:rPr>
          <w:rFonts w:ascii="Times New Roman" w:hAnsi="Times New Roman" w:cs="Times New Roman"/>
          <w:b/>
          <w:sz w:val="24"/>
          <w:szCs w:val="24"/>
        </w:rPr>
        <w:t xml:space="preserve">» </w:t>
      </w:r>
      <w:proofErr w:type="gramStart"/>
      <w:r w:rsidRPr="005452AE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gramEnd"/>
      <w:r w:rsidRPr="005452AE">
        <w:rPr>
          <w:rFonts w:ascii="Times New Roman" w:hAnsi="Times New Roman" w:cs="Times New Roman"/>
          <w:sz w:val="24"/>
          <w:szCs w:val="24"/>
          <w:lang w:val="kk-KZ"/>
        </w:rPr>
        <w:t>әні бойынша емтихан сұрақтары</w:t>
      </w:r>
    </w:p>
    <w:p w:rsidR="008B45C9" w:rsidRPr="005452AE" w:rsidRDefault="008B45C9" w:rsidP="008B45C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B45C9" w:rsidRPr="003F1EE8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3F1EE8">
        <w:rPr>
          <w:rFonts w:ascii="Times New Roman" w:hAnsi="Times New Roman" w:cs="Times New Roman"/>
          <w:sz w:val="24"/>
          <w:szCs w:val="24"/>
          <w:lang w:val="kk-KZ"/>
        </w:rPr>
        <w:t>ҚР аумағында табиғи жағдайлары бойынша қандай аймақтар ерекшеленеді және ҚР Жер кодексінде «жер» ұғымына анықтама беріп, Қазақстанның географиялық орнына сипаттама.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кадастры ұғымына анықтама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кадастры әдістемесінің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ерекшелігін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айқындау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кадастрының әрекеттерін сұлба түрінде көрсету</w:t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452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кадастрының қалыптасу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тарихыга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Жер-кадастрлық материалдардың құқықтық мәселелерінің мәні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үйлестірудегі жұмыстарды жүргізу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талаптары</w:t>
      </w:r>
      <w:proofErr w:type="spellEnd"/>
    </w:p>
    <w:p w:rsidR="008B45C9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 учаскелерін тіркеудің мазмұны мен міндетін сипаттау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пайдаланушылар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Жерді тұрақты пайдалану құқығындағы жер учаскелері(ассоциограмма)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 учаскелерін тіркеу: алғашқы және кезекті түрлеріне сипаттама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Жерді есепке алудың қызметі мен сипаттамасы, түрлері мен әдістерін айқындау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Бірыңғай мемлекеттік жер қорының барлық жерін есепке алуды қамту принциптері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Жерді есепке алуды дұрыс жүргізудің негізгі шарттарына сипаттама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Жерді есепке алу жұмыстарындағы негізгі есепке алу міндеті (ассоциограмма)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 балансын толтыру ережелерін атап көрсетініз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Жер-негізгі табиғат ресурсы, жылжымайтын мүлік және өндіріс құралы ретінде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кадастрының картографиялық жұмыстармен қамтамасыз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ету</w:t>
      </w:r>
      <w:proofErr w:type="spellEnd"/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учаскесін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жалға беру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келісім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шартын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хаттау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ассоциограмма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Жерлерді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процестері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(ассоциограмма)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кадастрында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мәліметтерді алудың, өндеудің және талдаудың статистикалық әдістері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Жылжымайтын мүлікке мемлекеттік техникалық тексеру жүргізу ережесі (жалпы сипаттама)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Жылжымайтын мүлікке мемлекеттік техникалық тексеру жүргізу ережесіндегі негізгі терминдер мен ұғымдарға анықтама (дала жұмыстары, камералдық жұмыстар, құрылыстар, техникалық сипаттамалар).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Жылжымайтын мүлікке мемлекеттік техникалық тексеру жүргізу ережесіндегі негізгі терминдер мен ұғымдарға анықтама (абрис, тұрғын бөлме, тұрғын үйге жатпайтын құрылыс)</w:t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ҚР Жер кодексіндегі терминдерге анықтама (арнайы жер қоры, алып қою, аффилиирленген тұлға, бастапқы жер пайдаланушылар)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ҚР Жер кодексіндегі терминдерге анықтама (бағалау аймақтарының шекарасы, бірыңғай мемлекеттік жер тізілімі, жеке меншіктегі жер учаскесін уақытша пайдалану құқығы, жерге билік ету құқығы</w:t>
      </w:r>
    </w:p>
    <w:p w:rsidR="008B45C9" w:rsidRPr="00F57DE5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7DE5">
        <w:rPr>
          <w:rFonts w:ascii="Times New Roman" w:hAnsi="Times New Roman" w:cs="Times New Roman"/>
          <w:sz w:val="24"/>
          <w:szCs w:val="24"/>
          <w:lang w:val="kk-KZ"/>
        </w:rPr>
        <w:t>Мемлекеттік техникалық тексері жүргізу тәртібінің кейіннен тексеру жұмыстарының жүргізілу тәртібін баяндаңыз.</w:t>
      </w:r>
    </w:p>
    <w:p w:rsidR="008B45C9" w:rsidRPr="00161FAF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61FAF">
        <w:rPr>
          <w:rFonts w:ascii="Times New Roman" w:hAnsi="Times New Roman" w:cs="Times New Roman"/>
          <w:sz w:val="24"/>
          <w:szCs w:val="24"/>
          <w:lang w:val="kk-KZ"/>
        </w:rPr>
        <w:t>ҚР Жер кодексінің құрылымына сипаттамаервитут ұғымын талдау</w:t>
      </w:r>
    </w:p>
    <w:p w:rsidR="008B45C9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2AE">
        <w:rPr>
          <w:rFonts w:ascii="Times New Roman" w:hAnsi="Times New Roman" w:cs="Times New Roman"/>
          <w:sz w:val="24"/>
          <w:szCs w:val="24"/>
        </w:rPr>
        <w:t xml:space="preserve">Сервитут түрлеріне 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DE5">
        <w:rPr>
          <w:rFonts w:ascii="Times New Roman" w:hAnsi="Times New Roman" w:cs="Times New Roman"/>
          <w:sz w:val="24"/>
          <w:szCs w:val="24"/>
        </w:rPr>
        <w:t xml:space="preserve">Сервитут ұғымын </w:t>
      </w:r>
      <w:proofErr w:type="spellStart"/>
      <w:r w:rsidRPr="00F57DE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2AE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5452A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қорының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категорияларын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атаңыз.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2AE">
        <w:rPr>
          <w:rFonts w:ascii="Times New Roman" w:hAnsi="Times New Roman" w:cs="Times New Roman"/>
          <w:sz w:val="24"/>
          <w:szCs w:val="24"/>
        </w:rPr>
        <w:lastRenderedPageBreak/>
        <w:t xml:space="preserve">Кадастрлық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і</w:t>
      </w:r>
      <w:proofErr w:type="gramStart"/>
      <w:r w:rsidRPr="005452AE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әне  оның атқаратын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қатысты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құқықты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алқаптарының түрлеріне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иеленуге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анықтама беріңіз.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учаскесіне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анықтама беріңіз.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Елді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мекенді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жерлерге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анықтама беріңіз.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2AE">
        <w:rPr>
          <w:rFonts w:ascii="Times New Roman" w:hAnsi="Times New Roman" w:cs="Times New Roman"/>
          <w:sz w:val="24"/>
          <w:szCs w:val="24"/>
        </w:rPr>
        <w:t xml:space="preserve">Күнделікті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алудың мазмұны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алудың мазмұны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2AE">
        <w:rPr>
          <w:rFonts w:ascii="Times New Roman" w:hAnsi="Times New Roman" w:cs="Times New Roman"/>
          <w:sz w:val="24"/>
          <w:szCs w:val="24"/>
        </w:rPr>
        <w:t>Жер-кадастры</w:t>
      </w:r>
      <w:proofErr w:type="spellEnd"/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 ақпаратына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қойылатын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талапты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көрсетіңдер.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құжаттары,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базалық кадастрлық құ</w:t>
      </w:r>
      <w:proofErr w:type="gramStart"/>
      <w:r w:rsidRPr="005452AE">
        <w:rPr>
          <w:rFonts w:ascii="Times New Roman" w:hAnsi="Times New Roman" w:cs="Times New Roman"/>
          <w:sz w:val="24"/>
          <w:szCs w:val="24"/>
        </w:rPr>
        <w:t>жаттар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иелену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және қолданудың құқықтық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ерекшеліктерін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талау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учаскесіне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құқықты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жүйесі: түсінігі,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міндеттері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және оны жүргізуді айқындау.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учаскелерін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мазмұнына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және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және олардың түрлерін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учаскесінің кадастрлық </w:t>
      </w:r>
      <w:proofErr w:type="spellStart"/>
      <w:proofErr w:type="gramStart"/>
      <w:r w:rsidRPr="005452AE">
        <w:rPr>
          <w:rFonts w:ascii="Times New Roman" w:hAnsi="Times New Roman" w:cs="Times New Roman"/>
          <w:sz w:val="24"/>
          <w:szCs w:val="24"/>
        </w:rPr>
        <w:t>номері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ж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әне оны құру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реті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мысал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ҚР жерге меншіктеудің түрлері және ерекшеліктері</w:t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F57DE5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7DE5">
        <w:rPr>
          <w:rFonts w:ascii="Times New Roman" w:hAnsi="Times New Roman" w:cs="Times New Roman"/>
          <w:sz w:val="24"/>
          <w:szCs w:val="24"/>
          <w:lang w:val="kk-KZ"/>
        </w:rPr>
        <w:t>Жер учаскесін пайдалануға берілген мерзіміне байланысты жерді пайдалану түрлері</w:t>
      </w:r>
      <w:r w:rsidRPr="00F57D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кадастрлық құ</w:t>
      </w:r>
      <w:proofErr w:type="gramStart"/>
      <w:r w:rsidRPr="005452AE">
        <w:rPr>
          <w:rFonts w:ascii="Times New Roman" w:hAnsi="Times New Roman" w:cs="Times New Roman"/>
          <w:sz w:val="24"/>
          <w:szCs w:val="24"/>
        </w:rPr>
        <w:t>жаттама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ға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қатысты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құқықты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кезіндегі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кездер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Жерге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қатысты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мемлекеттік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құқықты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тіркеудегі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тәртібі мен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шарттары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қорғалатын табиғи аумақтардың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санаттары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категориялары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Орман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қоры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>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</w:rPr>
        <w:t xml:space="preserve">Су қоры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жеріне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сипаттама</w:t>
      </w:r>
      <w:proofErr w:type="spellEnd"/>
    </w:p>
    <w:p w:rsidR="008B45C9" w:rsidRPr="00F57DE5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5452AE">
        <w:rPr>
          <w:rFonts w:ascii="Times New Roman" w:hAnsi="Times New Roman" w:cs="Times New Roman"/>
          <w:sz w:val="24"/>
          <w:szCs w:val="24"/>
          <w:lang w:val="kk-KZ"/>
        </w:rPr>
        <w:t>Өнеркәсіп, көлік, байланыс, қорғаныс жерлеріне анықтама беріңіз.</w:t>
      </w:r>
      <w:r w:rsidRPr="005452A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F57D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7DE5">
        <w:rPr>
          <w:rFonts w:ascii="Times New Roman" w:hAnsi="Times New Roman" w:cs="Times New Roman"/>
          <w:sz w:val="24"/>
          <w:szCs w:val="24"/>
          <w:lang w:val="kk-KZ"/>
        </w:rPr>
        <w:t>Ауыл шаруашылық мақсатындағы жерлерге анықтама беріңіз.</w:t>
      </w:r>
      <w:r w:rsidRPr="00F57D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F57DE5">
        <w:rPr>
          <w:rFonts w:ascii="Times New Roman" w:hAnsi="Times New Roman" w:cs="Times New Roman"/>
          <w:sz w:val="24"/>
          <w:szCs w:val="24"/>
          <w:lang w:val="kk-KZ"/>
        </w:rPr>
        <w:t>Жерлерді есепке алудың басқа есепке алу түрлерінен өзгешілігін айқындау.</w:t>
      </w:r>
      <w:r w:rsidRPr="00F57DE5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өлшемдерінің түрлері.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кадастрлық құ</w:t>
      </w:r>
      <w:proofErr w:type="gramStart"/>
      <w:r w:rsidRPr="005452AE">
        <w:rPr>
          <w:rFonts w:ascii="Times New Roman" w:hAnsi="Times New Roman" w:cs="Times New Roman"/>
          <w:sz w:val="24"/>
          <w:szCs w:val="24"/>
        </w:rPr>
        <w:t>жат ж</w:t>
      </w:r>
      <w:proofErr w:type="gramEnd"/>
      <w:r w:rsidRPr="005452AE">
        <w:rPr>
          <w:rFonts w:ascii="Times New Roman" w:hAnsi="Times New Roman" w:cs="Times New Roman"/>
          <w:sz w:val="24"/>
          <w:szCs w:val="24"/>
        </w:rPr>
        <w:t xml:space="preserve">әне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беру деңгейлері</w:t>
      </w:r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кадастрлық құжаттардың түрлері</w:t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Жерлерді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ерекшелітерін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2AE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5452AE">
        <w:rPr>
          <w:rFonts w:ascii="Times New Roman" w:hAnsi="Times New Roman" w:cs="Times New Roman"/>
          <w:sz w:val="24"/>
          <w:szCs w:val="24"/>
        </w:rPr>
        <w:tab/>
      </w: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8B45C9" w:rsidRPr="005452AE" w:rsidRDefault="008B45C9" w:rsidP="008B45C9">
      <w:pPr>
        <w:ind w:firstLine="705"/>
        <w:rPr>
          <w:rFonts w:ascii="Times New Roman" w:hAnsi="Times New Roman" w:cs="Times New Roman"/>
          <w:sz w:val="24"/>
          <w:szCs w:val="24"/>
        </w:rPr>
      </w:pPr>
    </w:p>
    <w:p w:rsidR="008B45C9" w:rsidRPr="005452AE" w:rsidRDefault="008B45C9" w:rsidP="008B45C9">
      <w:pPr>
        <w:rPr>
          <w:rFonts w:ascii="Times New Roman" w:hAnsi="Times New Roman" w:cs="Times New Roman"/>
          <w:sz w:val="24"/>
          <w:szCs w:val="24"/>
        </w:rPr>
      </w:pPr>
      <w:r w:rsidRPr="005452AE">
        <w:rPr>
          <w:rFonts w:ascii="Times New Roman" w:hAnsi="Times New Roman" w:cs="Times New Roman"/>
          <w:sz w:val="24"/>
          <w:szCs w:val="24"/>
        </w:rPr>
        <w:tab/>
      </w:r>
    </w:p>
    <w:p w:rsidR="005C665A" w:rsidRDefault="005C665A"/>
    <w:sectPr w:rsidR="005C665A" w:rsidSect="009A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D21E6"/>
    <w:multiLevelType w:val="hybridMultilevel"/>
    <w:tmpl w:val="3C4A3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5C9"/>
    <w:rsid w:val="005C665A"/>
    <w:rsid w:val="008B45C9"/>
    <w:rsid w:val="009A604E"/>
    <w:rsid w:val="009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Laura_k</dc:creator>
  <cp:keywords/>
  <dc:description/>
  <cp:lastModifiedBy>perizat_b</cp:lastModifiedBy>
  <cp:revision>2</cp:revision>
  <dcterms:created xsi:type="dcterms:W3CDTF">2015-08-29T05:34:00Z</dcterms:created>
  <dcterms:modified xsi:type="dcterms:W3CDTF">2015-08-29T05:34:00Z</dcterms:modified>
</cp:coreProperties>
</file>